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9D9" w:rsidRPr="000C50D6" w:rsidRDefault="00FE19D9" w:rsidP="00FE19D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0C50D6" w:rsidRPr="00122490" w:rsidRDefault="000C50D6" w:rsidP="000C50D6">
      <w:pPr>
        <w:spacing w:after="24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3B4256"/>
          <w:kern w:val="36"/>
          <w:sz w:val="40"/>
          <w:szCs w:val="40"/>
          <w:lang w:eastAsia="ru-RU"/>
        </w:rPr>
      </w:pPr>
      <w:r w:rsidRPr="00122490">
        <w:rPr>
          <w:rFonts w:ascii="Times New Roman" w:eastAsia="Times New Roman" w:hAnsi="Times New Roman" w:cs="Times New Roman"/>
          <w:b/>
          <w:bCs/>
          <w:color w:val="3B4256"/>
          <w:kern w:val="36"/>
          <w:sz w:val="40"/>
          <w:szCs w:val="40"/>
          <w:lang w:eastAsia="ru-RU"/>
        </w:rPr>
        <w:t xml:space="preserve">Памятка населению в период прохождения паводка. </w:t>
      </w:r>
      <w:bookmarkStart w:id="0" w:name="_GoBack"/>
      <w:bookmarkEnd w:id="0"/>
    </w:p>
    <w:p w:rsidR="001B390D" w:rsidRPr="000C50D6" w:rsidRDefault="00116A16" w:rsidP="00B404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>В ЦЕЛЯХ ОБЕСПЕЧЕНИЯ САНИТАРНО-ЭПИДЕМИОЛОГИЧЕСОГО БЛАГОПОЛУЧИЯ НАСЕЛЕНИЯ В ПЕРИОД</w:t>
      </w:r>
      <w:r w:rsidR="00D50234"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ВЕСЕННЕГО ПАВОДКА     УПРАВЛЕНИЕ РОСПОТРЕБНАДЗОРА ПО НОВОСИБИРСКОЙ ОБЛАСТИ           информирует</w:t>
      </w:r>
    </w:p>
    <w:p w:rsidR="00116A16" w:rsidRPr="000C50D6" w:rsidRDefault="00116A16" w:rsidP="00B404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</w:rPr>
      </w:pPr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>о необходимости проведение дезинфекции территорий,</w:t>
      </w:r>
      <w:r w:rsidRPr="000C50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0234"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>дезинфекция колодцев и скважин, проведение дезинфекции помещений</w:t>
      </w:r>
      <w:r w:rsidR="00D50234" w:rsidRPr="000C50D6"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</w:rPr>
        <w:t>.</w:t>
      </w:r>
    </w:p>
    <w:p w:rsidR="001B390D" w:rsidRPr="000C50D6" w:rsidRDefault="001B390D" w:rsidP="00D5023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E19D9" w:rsidRPr="000C50D6" w:rsidRDefault="001B390D" w:rsidP="00D5023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</w:t>
      </w:r>
      <w:r w:rsidR="00FE19D9" w:rsidRPr="000C50D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П</w:t>
      </w:r>
      <w:r w:rsidR="00D50234" w:rsidRPr="000C50D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РОВЕДЕНИЕ ДЕЗИНФЕКЦИИ ТЕРРИТОРИЙ</w:t>
      </w:r>
      <w:r w:rsidR="00DB2969" w:rsidRPr="000C50D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.</w:t>
      </w:r>
    </w:p>
    <w:p w:rsidR="00FE19D9" w:rsidRPr="000C50D6" w:rsidRDefault="00FE19D9" w:rsidP="00FE19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0D6">
        <w:rPr>
          <w:rFonts w:ascii="Times New Roman" w:eastAsia="Times New Roman" w:hAnsi="Times New Roman" w:cs="Times New Roman"/>
          <w:sz w:val="28"/>
          <w:szCs w:val="28"/>
        </w:rPr>
        <w:t>После паводка необходимо полностью очистить территорию от мусора.</w:t>
      </w:r>
    </w:p>
    <w:p w:rsidR="00FE19D9" w:rsidRPr="000C50D6" w:rsidRDefault="00FE19D9" w:rsidP="00FE19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Для проведения дезинфекции территорий (дворовые территория, детские игровые площадки, территория вокруг скважин, колодцев и т.д.) используются любые хлорсодержащие дезинфекционные препараты (хлорная известь, хлорамин, нейтральный гипохлорит кальция (НГК), </w:t>
      </w:r>
      <w:proofErr w:type="spellStart"/>
      <w:r w:rsidRPr="000C50D6">
        <w:rPr>
          <w:rFonts w:ascii="Times New Roman" w:eastAsia="Times New Roman" w:hAnsi="Times New Roman" w:cs="Times New Roman"/>
          <w:sz w:val="28"/>
          <w:szCs w:val="28"/>
        </w:rPr>
        <w:t>сульфохлорантин</w:t>
      </w:r>
      <w:proofErr w:type="spellEnd"/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, ДП-2Т, </w:t>
      </w:r>
      <w:proofErr w:type="spellStart"/>
      <w:r w:rsidRPr="000C50D6">
        <w:rPr>
          <w:rFonts w:ascii="Times New Roman" w:eastAsia="Times New Roman" w:hAnsi="Times New Roman" w:cs="Times New Roman"/>
          <w:sz w:val="28"/>
          <w:szCs w:val="28"/>
        </w:rPr>
        <w:t>Дез</w:t>
      </w:r>
      <w:proofErr w:type="spellEnd"/>
      <w:r w:rsidRPr="000C50D6">
        <w:rPr>
          <w:rFonts w:ascii="Times New Roman" w:eastAsia="Times New Roman" w:hAnsi="Times New Roman" w:cs="Times New Roman"/>
          <w:sz w:val="28"/>
          <w:szCs w:val="28"/>
        </w:rPr>
        <w:t>-хлор, ДП Алтай и др.).</w:t>
      </w:r>
    </w:p>
    <w:p w:rsidR="00FE19D9" w:rsidRPr="000C50D6" w:rsidRDefault="00FE19D9" w:rsidP="00FE19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>Пример 1: Использование нейтрального гипохлорита кальция (НГК).</w:t>
      </w:r>
    </w:p>
    <w:p w:rsidR="00FE19D9" w:rsidRPr="000C50D6" w:rsidRDefault="00FE19D9" w:rsidP="00FE19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Для приготовления раствора необходимо на </w:t>
      </w:r>
      <w:smartTag w:uri="urn:schemas-microsoft-com:office:smarttags" w:element="metricconverter">
        <w:smartTagPr>
          <w:attr w:name="ProductID" w:val="10 литров"/>
        </w:smartTagPr>
        <w:r w:rsidRPr="000C50D6">
          <w:rPr>
            <w:rFonts w:ascii="Times New Roman" w:eastAsia="Times New Roman" w:hAnsi="Times New Roman" w:cs="Times New Roman"/>
            <w:sz w:val="28"/>
            <w:szCs w:val="28"/>
          </w:rPr>
          <w:t>10 литров</w:t>
        </w:r>
      </w:smartTag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 воды добавить 100 гр. нейтрального гипохлорита кальция (НГК)</w:t>
      </w:r>
      <w:proofErr w:type="gramStart"/>
      <w:r w:rsidRPr="000C50D6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асход рабочего раствора при дезинфекции почвы (впитывающей поверхности) </w:t>
      </w:r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от 1,5 до </w:t>
      </w:r>
      <w:smartTag w:uri="urn:schemas-microsoft-com:office:smarttags" w:element="metricconverter">
        <w:smartTagPr>
          <w:attr w:name="ProductID" w:val="2 л"/>
        </w:smartTagPr>
        <w:r w:rsidRPr="000C50D6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2 л</w:t>
        </w:r>
      </w:smartTag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на </w:t>
      </w:r>
      <w:smartTag w:uri="urn:schemas-microsoft-com:office:smarttags" w:element="metricconverter">
        <w:smartTagPr>
          <w:attr w:name="ProductID" w:val="1 кв. м"/>
        </w:smartTagPr>
        <w:r w:rsidRPr="000C50D6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1 кв. м</w:t>
        </w:r>
      </w:smartTag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Таким образом, для обработки 1 </w:t>
      </w:r>
      <w:proofErr w:type="spellStart"/>
      <w:r w:rsidRPr="000C50D6">
        <w:rPr>
          <w:rFonts w:ascii="Times New Roman" w:eastAsia="Times New Roman" w:hAnsi="Times New Roman" w:cs="Times New Roman"/>
          <w:sz w:val="28"/>
          <w:szCs w:val="28"/>
        </w:rPr>
        <w:t>кв.м</w:t>
      </w:r>
      <w:proofErr w:type="spellEnd"/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 почвы нейтральным гипохлоритом кальция необходимо 1,5л рабочего раствора (</w:t>
      </w:r>
      <w:smartTag w:uri="urn:schemas-microsoft-com:office:smarttags" w:element="metricconverter">
        <w:smartTagPr>
          <w:attr w:name="ProductID" w:val="1,5 л"/>
        </w:smartTagPr>
        <w:r w:rsidRPr="000C50D6">
          <w:rPr>
            <w:rFonts w:ascii="Times New Roman" w:eastAsia="Times New Roman" w:hAnsi="Times New Roman" w:cs="Times New Roman"/>
            <w:sz w:val="28"/>
            <w:szCs w:val="28"/>
          </w:rPr>
          <w:t>1,5 л</w:t>
        </w:r>
      </w:smartTag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 воды и 15г НГК), для обработки </w:t>
      </w:r>
      <w:smartTag w:uri="urn:schemas-microsoft-com:office:smarttags" w:element="metricconverter">
        <w:smartTagPr>
          <w:attr w:name="ProductID" w:val="10 кв. м"/>
        </w:smartTagPr>
        <w:r w:rsidRPr="000C50D6">
          <w:rPr>
            <w:rFonts w:ascii="Times New Roman" w:eastAsia="Times New Roman" w:hAnsi="Times New Roman" w:cs="Times New Roman"/>
            <w:sz w:val="28"/>
            <w:szCs w:val="28"/>
          </w:rPr>
          <w:t>10 кв. м</w:t>
        </w:r>
      </w:smartTag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. необходимо </w:t>
      </w:r>
      <w:smartTag w:uri="urn:schemas-microsoft-com:office:smarttags" w:element="metricconverter">
        <w:smartTagPr>
          <w:attr w:name="ProductID" w:val="15 литров"/>
        </w:smartTagPr>
        <w:r w:rsidRPr="000C50D6">
          <w:rPr>
            <w:rFonts w:ascii="Times New Roman" w:eastAsia="Times New Roman" w:hAnsi="Times New Roman" w:cs="Times New Roman"/>
            <w:sz w:val="28"/>
            <w:szCs w:val="28"/>
          </w:rPr>
          <w:t>15 литров</w:t>
        </w:r>
      </w:smartTag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 рабочего раствора (15л воды и 150г НГК), на 100 </w:t>
      </w:r>
      <w:proofErr w:type="spellStart"/>
      <w:r w:rsidRPr="000C50D6">
        <w:rPr>
          <w:rFonts w:ascii="Times New Roman" w:eastAsia="Times New Roman" w:hAnsi="Times New Roman" w:cs="Times New Roman"/>
          <w:sz w:val="28"/>
          <w:szCs w:val="28"/>
        </w:rPr>
        <w:t>кв</w:t>
      </w:r>
      <w:proofErr w:type="gramStart"/>
      <w:r w:rsidRPr="000C50D6">
        <w:rPr>
          <w:rFonts w:ascii="Times New Roman" w:eastAsia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 150л (150л воды и </w:t>
      </w:r>
      <w:smartTag w:uri="urn:schemas-microsoft-com:office:smarttags" w:element="metricconverter">
        <w:smartTagPr>
          <w:attr w:name="ProductID" w:val="1,5 кг"/>
        </w:smartTagPr>
        <w:r w:rsidRPr="000C50D6">
          <w:rPr>
            <w:rFonts w:ascii="Times New Roman" w:eastAsia="Times New Roman" w:hAnsi="Times New Roman" w:cs="Times New Roman"/>
            <w:sz w:val="28"/>
            <w:szCs w:val="28"/>
          </w:rPr>
          <w:t>1,5 кг</w:t>
        </w:r>
      </w:smartTag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 НГК), 1000кв.м соответственно </w:t>
      </w:r>
      <w:smartTag w:uri="urn:schemas-microsoft-com:office:smarttags" w:element="metricconverter">
        <w:smartTagPr>
          <w:attr w:name="ProductID" w:val="1500 литров"/>
        </w:smartTagPr>
        <w:r w:rsidRPr="000C50D6">
          <w:rPr>
            <w:rFonts w:ascii="Times New Roman" w:eastAsia="Times New Roman" w:hAnsi="Times New Roman" w:cs="Times New Roman"/>
            <w:sz w:val="28"/>
            <w:szCs w:val="28"/>
          </w:rPr>
          <w:t>1500 литров</w:t>
        </w:r>
      </w:smartTag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 (1500л воды и </w:t>
      </w:r>
      <w:smartTag w:uri="urn:schemas-microsoft-com:office:smarttags" w:element="metricconverter">
        <w:smartTagPr>
          <w:attr w:name="ProductID" w:val="15 кг"/>
        </w:smartTagPr>
        <w:r w:rsidRPr="000C50D6">
          <w:rPr>
            <w:rFonts w:ascii="Times New Roman" w:eastAsia="Times New Roman" w:hAnsi="Times New Roman" w:cs="Times New Roman"/>
            <w:sz w:val="28"/>
            <w:szCs w:val="28"/>
          </w:rPr>
          <w:t>15 кг</w:t>
        </w:r>
      </w:smartTag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 НГК).</w:t>
      </w:r>
    </w:p>
    <w:p w:rsidR="00FE19D9" w:rsidRPr="000C50D6" w:rsidRDefault="00FE19D9" w:rsidP="00FE19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Пример 2: Использование </w:t>
      </w:r>
      <w:proofErr w:type="spellStart"/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>сульфохлорантина</w:t>
      </w:r>
      <w:proofErr w:type="spellEnd"/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FE19D9" w:rsidRPr="000C50D6" w:rsidRDefault="00FE19D9" w:rsidP="00FE19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Для приготовления раствора необходимо на </w:t>
      </w:r>
      <w:smartTag w:uri="urn:schemas-microsoft-com:office:smarttags" w:element="metricconverter">
        <w:smartTagPr>
          <w:attr w:name="ProductID" w:val="10 литров"/>
        </w:smartTagPr>
        <w:r w:rsidRPr="000C50D6">
          <w:rPr>
            <w:rFonts w:ascii="Times New Roman" w:eastAsia="Times New Roman" w:hAnsi="Times New Roman" w:cs="Times New Roman"/>
            <w:sz w:val="28"/>
            <w:szCs w:val="28"/>
          </w:rPr>
          <w:t>10 литров</w:t>
        </w:r>
      </w:smartTag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 воды взять </w:t>
      </w:r>
      <w:smartTag w:uri="urn:schemas-microsoft-com:office:smarttags" w:element="metricconverter">
        <w:smartTagPr>
          <w:attr w:name="ProductID" w:val="10 г"/>
        </w:smartTagPr>
        <w:r w:rsidRPr="000C50D6">
          <w:rPr>
            <w:rFonts w:ascii="Times New Roman" w:eastAsia="Times New Roman" w:hAnsi="Times New Roman" w:cs="Times New Roman"/>
            <w:sz w:val="28"/>
            <w:szCs w:val="28"/>
          </w:rPr>
          <w:t>10 г</w:t>
        </w:r>
      </w:smartTag>
    </w:p>
    <w:p w:rsidR="00FE19D9" w:rsidRPr="000C50D6" w:rsidRDefault="00FE19D9" w:rsidP="00FE19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C50D6">
        <w:rPr>
          <w:rFonts w:ascii="Times New Roman" w:eastAsia="Times New Roman" w:hAnsi="Times New Roman" w:cs="Times New Roman"/>
          <w:sz w:val="28"/>
          <w:szCs w:val="28"/>
        </w:rPr>
        <w:t>сульфохлорантина</w:t>
      </w:r>
      <w:proofErr w:type="spellEnd"/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Для обработки </w:t>
      </w:r>
      <w:smartTag w:uri="urn:schemas-microsoft-com:office:smarttags" w:element="metricconverter">
        <w:smartTagPr>
          <w:attr w:name="ProductID" w:val="1 кв. метра"/>
        </w:smartTagPr>
        <w:r w:rsidRPr="000C50D6">
          <w:rPr>
            <w:rFonts w:ascii="Times New Roman" w:eastAsia="Times New Roman" w:hAnsi="Times New Roman" w:cs="Times New Roman"/>
            <w:sz w:val="28"/>
            <w:szCs w:val="28"/>
          </w:rPr>
          <w:t>1 кв. метра</w:t>
        </w:r>
      </w:smartTag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 почвы - </w:t>
      </w:r>
      <w:smartTag w:uri="urn:schemas-microsoft-com:office:smarttags" w:element="metricconverter">
        <w:smartTagPr>
          <w:attr w:name="ProductID" w:val="1,5 л"/>
        </w:smartTagPr>
        <w:r w:rsidRPr="000C50D6">
          <w:rPr>
            <w:rFonts w:ascii="Times New Roman" w:eastAsia="Times New Roman" w:hAnsi="Times New Roman" w:cs="Times New Roman"/>
            <w:sz w:val="28"/>
            <w:szCs w:val="28"/>
          </w:rPr>
          <w:t>1,5 л</w:t>
        </w:r>
      </w:smartTag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 рабочего раствора (</w:t>
      </w:r>
      <w:smartTag w:uri="urn:schemas-microsoft-com:office:smarttags" w:element="metricconverter">
        <w:smartTagPr>
          <w:attr w:name="ProductID" w:val="1,5 л"/>
        </w:smartTagPr>
        <w:r w:rsidRPr="000C50D6">
          <w:rPr>
            <w:rFonts w:ascii="Times New Roman" w:eastAsia="Times New Roman" w:hAnsi="Times New Roman" w:cs="Times New Roman"/>
            <w:sz w:val="28"/>
            <w:szCs w:val="28"/>
          </w:rPr>
          <w:t>1,5 л</w:t>
        </w:r>
      </w:smartTag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 воды и 1,5г </w:t>
      </w:r>
      <w:proofErr w:type="spellStart"/>
      <w:r w:rsidRPr="000C50D6">
        <w:rPr>
          <w:rFonts w:ascii="Times New Roman" w:eastAsia="Times New Roman" w:hAnsi="Times New Roman" w:cs="Times New Roman"/>
          <w:sz w:val="28"/>
          <w:szCs w:val="28"/>
        </w:rPr>
        <w:t>сульфохлорантина</w:t>
      </w:r>
      <w:proofErr w:type="spellEnd"/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), для обработки </w:t>
      </w:r>
      <w:smartTag w:uri="urn:schemas-microsoft-com:office:smarttags" w:element="metricconverter">
        <w:smartTagPr>
          <w:attr w:name="ProductID" w:val="10 кв. м"/>
        </w:smartTagPr>
        <w:r w:rsidRPr="000C50D6">
          <w:rPr>
            <w:rFonts w:ascii="Times New Roman" w:eastAsia="Times New Roman" w:hAnsi="Times New Roman" w:cs="Times New Roman"/>
            <w:sz w:val="28"/>
            <w:szCs w:val="28"/>
          </w:rPr>
          <w:t>10 кв. м</w:t>
        </w:r>
      </w:smartTag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. необходимо </w:t>
      </w:r>
      <w:smartTag w:uri="urn:schemas-microsoft-com:office:smarttags" w:element="metricconverter">
        <w:smartTagPr>
          <w:attr w:name="ProductID" w:val="15 литров"/>
        </w:smartTagPr>
        <w:r w:rsidRPr="000C50D6">
          <w:rPr>
            <w:rFonts w:ascii="Times New Roman" w:eastAsia="Times New Roman" w:hAnsi="Times New Roman" w:cs="Times New Roman"/>
            <w:sz w:val="28"/>
            <w:szCs w:val="28"/>
          </w:rPr>
          <w:t>15 литров</w:t>
        </w:r>
      </w:smartTag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 рабочего раствора (</w:t>
      </w:r>
      <w:smartTag w:uri="urn:schemas-microsoft-com:office:smarttags" w:element="metricconverter">
        <w:smartTagPr>
          <w:attr w:name="ProductID" w:val="15 л"/>
        </w:smartTagPr>
        <w:r w:rsidRPr="000C50D6">
          <w:rPr>
            <w:rFonts w:ascii="Times New Roman" w:eastAsia="Times New Roman" w:hAnsi="Times New Roman" w:cs="Times New Roman"/>
            <w:sz w:val="28"/>
            <w:szCs w:val="28"/>
          </w:rPr>
          <w:t>15 л</w:t>
        </w:r>
      </w:smartTag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 воды и 15г </w:t>
      </w:r>
      <w:proofErr w:type="spellStart"/>
      <w:r w:rsidRPr="000C50D6">
        <w:rPr>
          <w:rFonts w:ascii="Times New Roman" w:eastAsia="Times New Roman" w:hAnsi="Times New Roman" w:cs="Times New Roman"/>
          <w:sz w:val="28"/>
          <w:szCs w:val="28"/>
        </w:rPr>
        <w:t>сульфохлорантина</w:t>
      </w:r>
      <w:proofErr w:type="spellEnd"/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), на </w:t>
      </w:r>
      <w:smartTag w:uri="urn:schemas-microsoft-com:office:smarttags" w:element="metricconverter">
        <w:smartTagPr>
          <w:attr w:name="ProductID" w:val="100 кв. метров"/>
        </w:smartTagPr>
        <w:r w:rsidRPr="000C50D6">
          <w:rPr>
            <w:rFonts w:ascii="Times New Roman" w:eastAsia="Times New Roman" w:hAnsi="Times New Roman" w:cs="Times New Roman"/>
            <w:sz w:val="28"/>
            <w:szCs w:val="28"/>
          </w:rPr>
          <w:t>100 кв. метров</w:t>
        </w:r>
      </w:smartTag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50 л"/>
        </w:smartTagPr>
        <w:r w:rsidRPr="000C50D6">
          <w:rPr>
            <w:rFonts w:ascii="Times New Roman" w:eastAsia="Times New Roman" w:hAnsi="Times New Roman" w:cs="Times New Roman"/>
            <w:sz w:val="28"/>
            <w:szCs w:val="28"/>
          </w:rPr>
          <w:t>150 л</w:t>
        </w:r>
      </w:smartTag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 (150л воды и </w:t>
      </w:r>
      <w:smartTag w:uri="urn:schemas-microsoft-com:office:smarttags" w:element="metricconverter">
        <w:smartTagPr>
          <w:attr w:name="ProductID" w:val="150 г"/>
        </w:smartTagPr>
        <w:r w:rsidRPr="000C50D6">
          <w:rPr>
            <w:rFonts w:ascii="Times New Roman" w:eastAsia="Times New Roman" w:hAnsi="Times New Roman" w:cs="Times New Roman"/>
            <w:sz w:val="28"/>
            <w:szCs w:val="28"/>
          </w:rPr>
          <w:t>150 г</w:t>
        </w:r>
      </w:smartTag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C50D6">
        <w:rPr>
          <w:rFonts w:ascii="Times New Roman" w:eastAsia="Times New Roman" w:hAnsi="Times New Roman" w:cs="Times New Roman"/>
          <w:sz w:val="28"/>
          <w:szCs w:val="28"/>
        </w:rPr>
        <w:t>сульфохлорантина</w:t>
      </w:r>
      <w:proofErr w:type="spellEnd"/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), </w:t>
      </w:r>
      <w:smartTag w:uri="urn:schemas-microsoft-com:office:smarttags" w:element="metricconverter">
        <w:smartTagPr>
          <w:attr w:name="ProductID" w:val="1000 кв. м"/>
        </w:smartTagPr>
        <w:r w:rsidRPr="000C50D6">
          <w:rPr>
            <w:rFonts w:ascii="Times New Roman" w:eastAsia="Times New Roman" w:hAnsi="Times New Roman" w:cs="Times New Roman"/>
            <w:sz w:val="28"/>
            <w:szCs w:val="28"/>
          </w:rPr>
          <w:t>1000 кв. м</w:t>
        </w:r>
      </w:smartTag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 соответственно </w:t>
      </w:r>
      <w:smartTag w:uri="urn:schemas-microsoft-com:office:smarttags" w:element="metricconverter">
        <w:smartTagPr>
          <w:attr w:name="ProductID" w:val="1500 литров"/>
        </w:smartTagPr>
        <w:r w:rsidRPr="000C50D6">
          <w:rPr>
            <w:rFonts w:ascii="Times New Roman" w:eastAsia="Times New Roman" w:hAnsi="Times New Roman" w:cs="Times New Roman"/>
            <w:sz w:val="28"/>
            <w:szCs w:val="28"/>
          </w:rPr>
          <w:t>1500 литров</w:t>
        </w:r>
      </w:smartTag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 (1500 воды и </w:t>
      </w:r>
      <w:smartTag w:uri="urn:schemas-microsoft-com:office:smarttags" w:element="metricconverter">
        <w:smartTagPr>
          <w:attr w:name="ProductID" w:val="1,5 кг"/>
        </w:smartTagPr>
        <w:r w:rsidRPr="000C50D6">
          <w:rPr>
            <w:rFonts w:ascii="Times New Roman" w:eastAsia="Times New Roman" w:hAnsi="Times New Roman" w:cs="Times New Roman"/>
            <w:sz w:val="28"/>
            <w:szCs w:val="28"/>
          </w:rPr>
          <w:t>1,5 кг</w:t>
        </w:r>
      </w:smartTag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C50D6">
        <w:rPr>
          <w:rFonts w:ascii="Times New Roman" w:eastAsia="Times New Roman" w:hAnsi="Times New Roman" w:cs="Times New Roman"/>
          <w:sz w:val="28"/>
          <w:szCs w:val="28"/>
        </w:rPr>
        <w:t>сульфохлорантина</w:t>
      </w:r>
      <w:proofErr w:type="spellEnd"/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  <w:proofErr w:type="gramEnd"/>
    </w:p>
    <w:p w:rsidR="00FE19D9" w:rsidRPr="000C50D6" w:rsidRDefault="00FE19D9" w:rsidP="00FE19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E19D9" w:rsidRPr="000C50D6" w:rsidRDefault="001B390D" w:rsidP="00DB296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</w:t>
      </w:r>
      <w:r w:rsidR="00DB2969" w:rsidRPr="000C50D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ДЕЗИНФЕКЦИЯ КОЛОДЦЕВ И СКВАЖИН.</w:t>
      </w:r>
    </w:p>
    <w:p w:rsidR="00FE19D9" w:rsidRPr="000C50D6" w:rsidRDefault="00FE19D9" w:rsidP="00FE19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0D6">
        <w:rPr>
          <w:rFonts w:ascii="Times New Roman" w:eastAsia="Times New Roman" w:hAnsi="Times New Roman" w:cs="Times New Roman"/>
          <w:sz w:val="28"/>
          <w:szCs w:val="28"/>
        </w:rPr>
        <w:t>Мероприятия по устранению ухудшения качества воды включают в себя чистку, промывку</w:t>
      </w:r>
    </w:p>
    <w:p w:rsidR="00FE19D9" w:rsidRPr="000C50D6" w:rsidRDefault="00FE19D9" w:rsidP="00FE19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0D6">
        <w:rPr>
          <w:rFonts w:ascii="Times New Roman" w:eastAsia="Times New Roman" w:hAnsi="Times New Roman" w:cs="Times New Roman"/>
          <w:sz w:val="28"/>
          <w:szCs w:val="28"/>
        </w:rPr>
        <w:t>и профилактическую дезинфекцию.</w:t>
      </w:r>
    </w:p>
    <w:p w:rsidR="00FE19D9" w:rsidRPr="000C50D6" w:rsidRDefault="00FE19D9" w:rsidP="00FE19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>Дезинфекция колодцев, попавших в зону подтопления, включает</w:t>
      </w:r>
      <w:r w:rsidRPr="000C50D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E19D9" w:rsidRPr="000C50D6" w:rsidRDefault="00FE19D9" w:rsidP="00FE19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0D6">
        <w:rPr>
          <w:rFonts w:ascii="Times New Roman" w:eastAsia="Times New Roman" w:hAnsi="Times New Roman" w:cs="Times New Roman"/>
          <w:sz w:val="28"/>
          <w:szCs w:val="28"/>
        </w:rPr>
        <w:t>- предварительную дезинфекцию колодца;</w:t>
      </w:r>
    </w:p>
    <w:p w:rsidR="00FE19D9" w:rsidRPr="000C50D6" w:rsidRDefault="00FE19D9" w:rsidP="00FE19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0D6">
        <w:rPr>
          <w:rFonts w:ascii="Times New Roman" w:eastAsia="Times New Roman" w:hAnsi="Times New Roman" w:cs="Times New Roman"/>
          <w:sz w:val="28"/>
          <w:szCs w:val="28"/>
        </w:rPr>
        <w:t>- очистку колодца;</w:t>
      </w:r>
    </w:p>
    <w:p w:rsidR="00FE19D9" w:rsidRPr="000C50D6" w:rsidRDefault="00FE19D9" w:rsidP="00FE19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0D6">
        <w:rPr>
          <w:rFonts w:ascii="Times New Roman" w:eastAsia="Times New Roman" w:hAnsi="Times New Roman" w:cs="Times New Roman"/>
          <w:sz w:val="28"/>
          <w:szCs w:val="28"/>
        </w:rPr>
        <w:t>- повторную дезинфекцию колодца.</w:t>
      </w:r>
    </w:p>
    <w:p w:rsidR="00FE19D9" w:rsidRPr="000C50D6" w:rsidRDefault="00FE19D9" w:rsidP="00FE19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Предварительная дезинфекция шахтного колодца.</w:t>
      </w:r>
    </w:p>
    <w:p w:rsidR="00FE19D9" w:rsidRPr="000C50D6" w:rsidRDefault="00FE19D9" w:rsidP="00FE19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0D6">
        <w:rPr>
          <w:rFonts w:ascii="Times New Roman" w:eastAsia="Times New Roman" w:hAnsi="Times New Roman" w:cs="Times New Roman"/>
          <w:sz w:val="28"/>
          <w:szCs w:val="28"/>
        </w:rPr>
        <w:t>Перед дезинфекцией колодца рассчитывают объем воды в нем (в м3), который равен площади сечения колодца (в м</w:t>
      </w:r>
      <w:proofErr w:type="gramStart"/>
      <w:r w:rsidRPr="000C50D6">
        <w:rPr>
          <w:rFonts w:ascii="Times New Roman" w:eastAsia="Times New Roman" w:hAnsi="Times New Roman" w:cs="Times New Roman"/>
          <w:sz w:val="28"/>
          <w:szCs w:val="28"/>
        </w:rPr>
        <w:t>2</w:t>
      </w:r>
      <w:proofErr w:type="gramEnd"/>
      <w:r w:rsidRPr="000C50D6">
        <w:rPr>
          <w:rFonts w:ascii="Times New Roman" w:eastAsia="Times New Roman" w:hAnsi="Times New Roman" w:cs="Times New Roman"/>
          <w:sz w:val="28"/>
          <w:szCs w:val="28"/>
        </w:rPr>
        <w:t>) на высоту водяного столба (в м).</w:t>
      </w:r>
    </w:p>
    <w:p w:rsidR="00FE19D9" w:rsidRPr="000C50D6" w:rsidRDefault="00FE19D9" w:rsidP="00FE19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0D6">
        <w:rPr>
          <w:rFonts w:ascii="Times New Roman" w:eastAsia="Times New Roman" w:hAnsi="Times New Roman" w:cs="Times New Roman"/>
          <w:sz w:val="28"/>
          <w:szCs w:val="28"/>
        </w:rPr>
        <w:lastRenderedPageBreak/>
        <w:t>Проводят орошение из гидропульта наружной и внутренней части ствола шахты 5%-</w:t>
      </w:r>
      <w:proofErr w:type="spellStart"/>
      <w:r w:rsidRPr="000C50D6">
        <w:rPr>
          <w:rFonts w:ascii="Times New Roman" w:eastAsia="Times New Roman" w:hAnsi="Times New Roman" w:cs="Times New Roman"/>
          <w:sz w:val="28"/>
          <w:szCs w:val="28"/>
        </w:rPr>
        <w:t>ным</w:t>
      </w:r>
      <w:proofErr w:type="spellEnd"/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 раствором хлорной извести из расчета </w:t>
      </w:r>
      <w:smartTag w:uri="urn:schemas-microsoft-com:office:smarttags" w:element="metricconverter">
        <w:smartTagPr>
          <w:attr w:name="ProductID" w:val="0,5 л"/>
        </w:smartTagPr>
        <w:r w:rsidRPr="000C50D6">
          <w:rPr>
            <w:rFonts w:ascii="Times New Roman" w:eastAsia="Times New Roman" w:hAnsi="Times New Roman" w:cs="Times New Roman"/>
            <w:sz w:val="28"/>
            <w:szCs w:val="28"/>
          </w:rPr>
          <w:t>0,5 л</w:t>
        </w:r>
      </w:smartTag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smartTag w:uri="urn:schemas-microsoft-com:office:smarttags" w:element="metricconverter">
        <w:smartTagPr>
          <w:attr w:name="ProductID" w:val="1 м2"/>
        </w:smartTagPr>
        <w:r w:rsidRPr="000C50D6">
          <w:rPr>
            <w:rFonts w:ascii="Times New Roman" w:eastAsia="Times New Roman" w:hAnsi="Times New Roman" w:cs="Times New Roman"/>
            <w:sz w:val="28"/>
            <w:szCs w:val="28"/>
          </w:rPr>
          <w:t>1 м</w:t>
        </w:r>
        <w:proofErr w:type="gramStart"/>
        <w:r w:rsidRPr="000C50D6">
          <w:rPr>
            <w:rFonts w:ascii="Times New Roman" w:eastAsia="Times New Roman" w:hAnsi="Times New Roman" w:cs="Times New Roman"/>
            <w:sz w:val="28"/>
            <w:szCs w:val="28"/>
          </w:rPr>
          <w:t>2</w:t>
        </w:r>
      </w:smartTag>
      <w:proofErr w:type="gramEnd"/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 поверхности.</w:t>
      </w:r>
    </w:p>
    <w:p w:rsidR="00FE19D9" w:rsidRPr="000C50D6" w:rsidRDefault="00FE19D9" w:rsidP="00FE19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0D6">
        <w:rPr>
          <w:rFonts w:ascii="Times New Roman" w:eastAsia="Times New Roman" w:hAnsi="Times New Roman" w:cs="Times New Roman"/>
          <w:sz w:val="28"/>
          <w:szCs w:val="28"/>
        </w:rPr>
        <w:t>5%-</w:t>
      </w:r>
      <w:proofErr w:type="spellStart"/>
      <w:r w:rsidRPr="000C50D6">
        <w:rPr>
          <w:rFonts w:ascii="Times New Roman" w:eastAsia="Times New Roman" w:hAnsi="Times New Roman" w:cs="Times New Roman"/>
          <w:sz w:val="28"/>
          <w:szCs w:val="28"/>
        </w:rPr>
        <w:t>ным</w:t>
      </w:r>
      <w:proofErr w:type="spellEnd"/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 раствор хлорной извести готовиться из расчета 50 гр. хлорной извести на </w:t>
      </w:r>
      <w:smartTag w:uri="urn:schemas-microsoft-com:office:smarttags" w:element="metricconverter">
        <w:smartTagPr>
          <w:attr w:name="ProductID" w:val="1 л"/>
        </w:smartTagPr>
        <w:r w:rsidRPr="000C50D6">
          <w:rPr>
            <w:rFonts w:ascii="Times New Roman" w:eastAsia="Times New Roman" w:hAnsi="Times New Roman" w:cs="Times New Roman"/>
            <w:sz w:val="28"/>
            <w:szCs w:val="28"/>
          </w:rPr>
          <w:t>1 л</w:t>
        </w:r>
      </w:smartTag>
      <w:r w:rsidRPr="000C50D6">
        <w:rPr>
          <w:rFonts w:ascii="Times New Roman" w:eastAsia="Times New Roman" w:hAnsi="Times New Roman" w:cs="Times New Roman"/>
          <w:sz w:val="28"/>
          <w:szCs w:val="28"/>
        </w:rPr>
        <w:t>. воды</w:t>
      </w:r>
      <w:proofErr w:type="gramStart"/>
      <w:r w:rsidRPr="000C50D6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gramStart"/>
      <w:r w:rsidRPr="000C50D6"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gramEnd"/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о есть, </w:t>
      </w:r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 1 колодец необходимо, примерно, </w:t>
      </w:r>
      <w:smartTag w:uri="urn:schemas-microsoft-com:office:smarttags" w:element="metricconverter">
        <w:smartTagPr>
          <w:attr w:name="ProductID" w:val="1 кг"/>
        </w:smartTagPr>
        <w:r w:rsidRPr="000C50D6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1 кг</w:t>
        </w:r>
      </w:smartTag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хлорной извести методом орошения</w:t>
      </w:r>
      <w:r w:rsidRPr="000C50D6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FE19D9" w:rsidRPr="000C50D6" w:rsidRDefault="00FE19D9" w:rsidP="00FE19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0D6">
        <w:rPr>
          <w:rFonts w:ascii="Times New Roman" w:eastAsia="Times New Roman" w:hAnsi="Times New Roman" w:cs="Times New Roman"/>
          <w:sz w:val="28"/>
          <w:szCs w:val="28"/>
        </w:rPr>
        <w:t>При использовании другого дезинфицирующего средства необходимо пользоваться инструкцией по применению препарата.</w:t>
      </w:r>
    </w:p>
    <w:p w:rsidR="00FE19D9" w:rsidRPr="000C50D6" w:rsidRDefault="00FE19D9" w:rsidP="00FE19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Выполняют дезинфекцию следующим образом: готовят </w:t>
      </w:r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>5%-й раствор хлорированной вод</w:t>
      </w:r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ы. Для этого </w:t>
      </w:r>
      <w:smartTag w:uri="urn:schemas-microsoft-com:office:smarttags" w:element="metricconverter">
        <w:smartTagPr>
          <w:attr w:name="ProductID" w:val="500 грамм"/>
        </w:smartTagPr>
        <w:r w:rsidRPr="000C50D6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500 грамм</w:t>
        </w:r>
      </w:smartTag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хлорной извести </w:t>
      </w:r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заливают холодной водой, </w:t>
      </w:r>
      <w:proofErr w:type="gramStart"/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растирают до получения жидкой кашицы и </w:t>
      </w:r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>вливают</w:t>
      </w:r>
      <w:proofErr w:type="gramEnd"/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 </w:t>
      </w:r>
      <w:smartTag w:uri="urn:schemas-microsoft-com:office:smarttags" w:element="metricconverter">
        <w:smartTagPr>
          <w:attr w:name="ProductID" w:val="10 литров"/>
        </w:smartTagPr>
        <w:r w:rsidRPr="000C50D6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10 литров</w:t>
        </w:r>
      </w:smartTag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воды</w:t>
      </w:r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. Тщательно перемешивают, отстаивают, сливают прозрачную воду. На </w:t>
      </w:r>
      <w:smartTag w:uri="urn:schemas-microsoft-com:office:smarttags" w:element="metricconverter">
        <w:smartTagPr>
          <w:attr w:name="ProductID" w:val="1 м3"/>
        </w:smartTagPr>
        <w:r w:rsidRPr="000C50D6">
          <w:rPr>
            <w:rFonts w:ascii="Times New Roman" w:eastAsia="Times New Roman" w:hAnsi="Times New Roman" w:cs="Times New Roman"/>
            <w:sz w:val="28"/>
            <w:szCs w:val="28"/>
          </w:rPr>
          <w:t>1 м3</w:t>
        </w:r>
      </w:smartTag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 воды расходуют 1 ведро прозрачного состава. Заливают опрыскивателем стены колодца, воду и в раскрытом виде колодец оставляют на сутки. Воду тщательно перемешивают, колодец </w:t>
      </w:r>
      <w:proofErr w:type="gramStart"/>
      <w:r w:rsidRPr="000C50D6">
        <w:rPr>
          <w:rFonts w:ascii="Times New Roman" w:eastAsia="Times New Roman" w:hAnsi="Times New Roman" w:cs="Times New Roman"/>
          <w:sz w:val="28"/>
          <w:szCs w:val="28"/>
        </w:rPr>
        <w:t>закрывают крышкой и оставляют</w:t>
      </w:r>
      <w:proofErr w:type="gramEnd"/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 на 1,5 - 2 часа, не допуская забора воды из него.</w:t>
      </w:r>
    </w:p>
    <w:p w:rsidR="00FE19D9" w:rsidRPr="000C50D6" w:rsidRDefault="00FE19D9" w:rsidP="00FE19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>Очистка колодца.</w:t>
      </w:r>
    </w:p>
    <w:p w:rsidR="00FE19D9" w:rsidRPr="000C50D6" w:rsidRDefault="00FE19D9" w:rsidP="00FE19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Очистка проводится через 1,5 - 2 часа после предварительной дезинфекции колодца. Колодец полностью освобождают от воды, очищают от попавших в него посторонних предметов и накопившегося ила. Стенки шахты очищают механическим путем от обрастаний и загрязнений. Выбранные из колодца грязь и ил вывозят на свалку или </w:t>
      </w:r>
      <w:proofErr w:type="gramStart"/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погружают в заранее выкопанную на расстоянии не менее </w:t>
      </w:r>
      <w:smartTag w:uri="urn:schemas-microsoft-com:office:smarttags" w:element="metricconverter">
        <w:smartTagPr>
          <w:attr w:name="ProductID" w:val="20 м"/>
        </w:smartTagPr>
        <w:r w:rsidRPr="000C50D6">
          <w:rPr>
            <w:rFonts w:ascii="Times New Roman" w:eastAsia="Times New Roman" w:hAnsi="Times New Roman" w:cs="Times New Roman"/>
            <w:sz w:val="28"/>
            <w:szCs w:val="28"/>
          </w:rPr>
          <w:t>20 м</w:t>
        </w:r>
      </w:smartTag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 от колодца яму глубиной </w:t>
      </w:r>
      <w:smartTag w:uri="urn:schemas-microsoft-com:office:smarttags" w:element="metricconverter">
        <w:smartTagPr>
          <w:attr w:name="ProductID" w:val="0,5 м"/>
        </w:smartTagPr>
        <w:r w:rsidRPr="000C50D6">
          <w:rPr>
            <w:rFonts w:ascii="Times New Roman" w:eastAsia="Times New Roman" w:hAnsi="Times New Roman" w:cs="Times New Roman"/>
            <w:sz w:val="28"/>
            <w:szCs w:val="28"/>
          </w:rPr>
          <w:t>0,5 м</w:t>
        </w:r>
      </w:smartTag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 и закапывают</w:t>
      </w:r>
      <w:proofErr w:type="gramEnd"/>
      <w:r w:rsidRPr="000C50D6">
        <w:rPr>
          <w:rFonts w:ascii="Times New Roman" w:eastAsia="Times New Roman" w:hAnsi="Times New Roman" w:cs="Times New Roman"/>
          <w:sz w:val="28"/>
          <w:szCs w:val="28"/>
        </w:rPr>
        <w:t>, предварительно залив</w:t>
      </w:r>
    </w:p>
    <w:p w:rsidR="00FE19D9" w:rsidRPr="000C50D6" w:rsidRDefault="00FE19D9" w:rsidP="00FE19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0D6">
        <w:rPr>
          <w:rFonts w:ascii="Times New Roman" w:eastAsia="Times New Roman" w:hAnsi="Times New Roman" w:cs="Times New Roman"/>
          <w:sz w:val="28"/>
          <w:szCs w:val="28"/>
        </w:rPr>
        <w:t>содержимое ямы 10%-</w:t>
      </w:r>
      <w:proofErr w:type="spellStart"/>
      <w:r w:rsidRPr="000C50D6">
        <w:rPr>
          <w:rFonts w:ascii="Times New Roman" w:eastAsia="Times New Roman" w:hAnsi="Times New Roman" w:cs="Times New Roman"/>
          <w:sz w:val="28"/>
          <w:szCs w:val="28"/>
        </w:rPr>
        <w:t>ным</w:t>
      </w:r>
      <w:proofErr w:type="spellEnd"/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 раствором хлорной извести (100 гр. хлорной извести на </w:t>
      </w:r>
      <w:smartTag w:uri="urn:schemas-microsoft-com:office:smarttags" w:element="metricconverter">
        <w:smartTagPr>
          <w:attr w:name="ProductID" w:val="1 л"/>
        </w:smartTagPr>
        <w:r w:rsidRPr="000C50D6">
          <w:rPr>
            <w:rFonts w:ascii="Times New Roman" w:eastAsia="Times New Roman" w:hAnsi="Times New Roman" w:cs="Times New Roman"/>
            <w:sz w:val="28"/>
            <w:szCs w:val="28"/>
          </w:rPr>
          <w:t>1 л</w:t>
        </w:r>
      </w:smartTag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 воды).</w:t>
      </w:r>
    </w:p>
    <w:p w:rsidR="00FE19D9" w:rsidRPr="000C50D6" w:rsidRDefault="00FE19D9" w:rsidP="00FE19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0D6">
        <w:rPr>
          <w:rFonts w:ascii="Times New Roman" w:eastAsia="Times New Roman" w:hAnsi="Times New Roman" w:cs="Times New Roman"/>
          <w:sz w:val="28"/>
          <w:szCs w:val="28"/>
        </w:rPr>
        <w:t>Стенки шахты очищенного колодца при необходимости ремонтируют, затем наружную и внутреннюю часть шахты орошают из гидропульта 5%-</w:t>
      </w:r>
      <w:proofErr w:type="spellStart"/>
      <w:r w:rsidRPr="000C50D6">
        <w:rPr>
          <w:rFonts w:ascii="Times New Roman" w:eastAsia="Times New Roman" w:hAnsi="Times New Roman" w:cs="Times New Roman"/>
          <w:sz w:val="28"/>
          <w:szCs w:val="28"/>
        </w:rPr>
        <w:t>ным</w:t>
      </w:r>
      <w:proofErr w:type="spellEnd"/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 раствором хлорной извести (либо другим средством, приготовленным по инструкции к препарату) из расчета 0,5 л/м3 шахты.</w:t>
      </w:r>
    </w:p>
    <w:p w:rsidR="00FE19D9" w:rsidRPr="000C50D6" w:rsidRDefault="00FE19D9" w:rsidP="00FE19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E19D9" w:rsidRPr="000C50D6" w:rsidRDefault="00FE19D9" w:rsidP="00FE19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>Повторная дезинфекция колодца.</w:t>
      </w:r>
    </w:p>
    <w:p w:rsidR="00FE19D9" w:rsidRPr="000C50D6" w:rsidRDefault="00FE19D9" w:rsidP="00FE19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После очистки, ремонта и дезинфекции стенок шахты приступают к повторной дезинфекции колодца. </w:t>
      </w:r>
    </w:p>
    <w:p w:rsidR="00FE19D9" w:rsidRPr="000C50D6" w:rsidRDefault="00FE19D9" w:rsidP="00FE19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Выдерживают время, в течение которого колодец вновь заполняется водой, повторно определяют объем воды в нем (в м3) и вносят потребное количество раствора хлорной извести либо другого дезинфицирующего препарата согласно инструкции по применению. </w:t>
      </w:r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Например, </w:t>
      </w:r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при  использовании хлорсодержащих таблеток </w:t>
      </w:r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>Акватабс</w:t>
      </w:r>
      <w:proofErr w:type="spellEnd"/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» -8,67 </w:t>
      </w:r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необходимо </w:t>
      </w:r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5 таблеток на </w:t>
      </w:r>
      <w:smartTag w:uri="urn:schemas-microsoft-com:office:smarttags" w:element="metricconverter">
        <w:smartTagPr>
          <w:attr w:name="ProductID" w:val="1 куб. м"/>
        </w:smartTagPr>
        <w:r w:rsidRPr="000C50D6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1 куб. м</w:t>
        </w:r>
      </w:smartTag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</w:t>
      </w:r>
      <w:smartTag w:uri="urn:schemas-microsoft-com:office:smarttags" w:element="metricconverter">
        <w:smartTagPr>
          <w:attr w:name="ProductID" w:val="1000 л"/>
        </w:smartTagPr>
        <w:r w:rsidRPr="000C50D6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1000 л</w:t>
        </w:r>
      </w:smartTag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). </w:t>
      </w:r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Из расчета на </w:t>
      </w:r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 колодец объемом 7 куб </w:t>
      </w:r>
      <w:proofErr w:type="gramStart"/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>м</w:t>
      </w:r>
      <w:proofErr w:type="gramEnd"/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</w:t>
      </w:r>
      <w:smartTag w:uri="urn:schemas-microsoft-com:office:smarttags" w:element="metricconverter">
        <w:smartTagPr>
          <w:attr w:name="ProductID" w:val="7000 л"/>
        </w:smartTagPr>
        <w:r w:rsidRPr="000C50D6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7000 л</w:t>
        </w:r>
      </w:smartTag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>) – 35 таблеток.</w:t>
      </w:r>
    </w:p>
    <w:p w:rsidR="00FE19D9" w:rsidRPr="000C50D6" w:rsidRDefault="00FE19D9" w:rsidP="00FE19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После внесения дезинфицирующего раствора воду в колодце перемешивают в течение 10 минут, колодец </w:t>
      </w:r>
      <w:proofErr w:type="gramStart"/>
      <w:r w:rsidRPr="000C50D6">
        <w:rPr>
          <w:rFonts w:ascii="Times New Roman" w:eastAsia="Times New Roman" w:hAnsi="Times New Roman" w:cs="Times New Roman"/>
          <w:sz w:val="28"/>
          <w:szCs w:val="28"/>
        </w:rPr>
        <w:t>закрывают крышкой и оставляют</w:t>
      </w:r>
      <w:proofErr w:type="gramEnd"/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 на 6 часов, не допуская забора воды из него.</w:t>
      </w:r>
    </w:p>
    <w:p w:rsidR="00FE19D9" w:rsidRPr="000C50D6" w:rsidRDefault="00FE19D9" w:rsidP="00FE19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По истечении указанного срока наличие остаточного хлора в воде определяют качественно - по запаху или с помощью </w:t>
      </w:r>
      <w:proofErr w:type="spellStart"/>
      <w:r w:rsidRPr="000C50D6">
        <w:rPr>
          <w:rFonts w:ascii="Times New Roman" w:eastAsia="Times New Roman" w:hAnsi="Times New Roman" w:cs="Times New Roman"/>
          <w:sz w:val="28"/>
          <w:szCs w:val="28"/>
        </w:rPr>
        <w:t>иодометрического</w:t>
      </w:r>
      <w:proofErr w:type="spellEnd"/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 метода. При отсутствии остаточного хлора в воду добавляют 0,25 - 0,3 первоначального количества дезинфицирующего препарата и выдерживают еще 3 - 4 часа.</w:t>
      </w:r>
    </w:p>
    <w:p w:rsidR="00FE19D9" w:rsidRPr="000C50D6" w:rsidRDefault="00FE19D9" w:rsidP="00FE19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0D6">
        <w:rPr>
          <w:rFonts w:ascii="Times New Roman" w:eastAsia="Times New Roman" w:hAnsi="Times New Roman" w:cs="Times New Roman"/>
          <w:sz w:val="28"/>
          <w:szCs w:val="28"/>
        </w:rPr>
        <w:lastRenderedPageBreak/>
        <w:t>После повторной проверки на наличие остаточного хлора и положительных результатов такой проверки проводят откачку воды до исчезновения резкого запаха хлора.</w:t>
      </w:r>
    </w:p>
    <w:p w:rsidR="00FE19D9" w:rsidRPr="000C50D6" w:rsidRDefault="00FE19D9" w:rsidP="00FE19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>Контроль за</w:t>
      </w:r>
      <w:proofErr w:type="gramEnd"/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эффективностью дезинфекции колодца проводится лабораторно. И только после этого воду можно использовать для питьевых и хозяйственно – бытовых целей.</w:t>
      </w:r>
    </w:p>
    <w:p w:rsidR="00FE19D9" w:rsidRPr="000C50D6" w:rsidRDefault="00FE19D9" w:rsidP="00FE19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0D6">
        <w:rPr>
          <w:rFonts w:ascii="Times New Roman" w:eastAsia="Times New Roman" w:hAnsi="Times New Roman" w:cs="Times New Roman"/>
          <w:sz w:val="28"/>
          <w:szCs w:val="28"/>
        </w:rPr>
        <w:t>Если мероприятия по устранению ухудшения качества воды не привели к стойкому улучшению ее качества по микробиологическим показателям, вода в колодце должна постоянно обеззараживаться хлорсодержащими препаратами либо иными средствами и методами, разрешенными к применению и направленными на уничтожение бактериального и вирусного загрязнения.</w:t>
      </w:r>
    </w:p>
    <w:p w:rsidR="00FE19D9" w:rsidRPr="000C50D6" w:rsidRDefault="00FE19D9" w:rsidP="00FE19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Обеззараживание воды в колодце проводится после дезинфекции самого колодца с помощью различных приемов и методов, но чаще всего с помощью дозирующего патрона, заполненного, как правило, хлорсодержащими препаратами. </w:t>
      </w:r>
      <w:proofErr w:type="gramStart"/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>Патрон</w:t>
      </w:r>
      <w:proofErr w:type="gramEnd"/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возможно изготовить самостоятельно, используя пластиковую бутылку из-под питьевой воды объемом 0,5л (либо другой емкости, исходя из количества дезинфицирующего препарата), предварительно перфорированную, на дно помещается груз (камни).</w:t>
      </w:r>
    </w:p>
    <w:p w:rsidR="00FE19D9" w:rsidRPr="000C50D6" w:rsidRDefault="00FE19D9" w:rsidP="00FE19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По количеству препарата подбирают подходящий по емкости патрон (или несколько патронов меньшей емкости), заполняют его препаратом, добавляют воды при перемешивании до образования равномерной кашицы, закрывают пробкой и погружают в воду колодца на расстояние от 20 до </w:t>
      </w:r>
      <w:smartTag w:uri="urn:schemas-microsoft-com:office:smarttags" w:element="metricconverter">
        <w:smartTagPr>
          <w:attr w:name="ProductID" w:val="50 см"/>
        </w:smartTagPr>
        <w:r w:rsidRPr="000C50D6">
          <w:rPr>
            <w:rFonts w:ascii="Times New Roman" w:eastAsia="Times New Roman" w:hAnsi="Times New Roman" w:cs="Times New Roman"/>
            <w:sz w:val="28"/>
            <w:szCs w:val="28"/>
          </w:rPr>
          <w:t>50 см</w:t>
        </w:r>
      </w:smartTag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 от дна в зависимости от высоты водяного столба, а свободный конец веревки (шпагата) закрепляют на оголовке шахты.</w:t>
      </w:r>
      <w:proofErr w:type="gramEnd"/>
    </w:p>
    <w:p w:rsidR="00FE19D9" w:rsidRPr="000C50D6" w:rsidRDefault="00FE19D9" w:rsidP="00FE19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При уменьшении величины остаточного хлора или его исчезновения (примерно через 30 суток) патрон извлекают из колодца, освобождают от содержимого, </w:t>
      </w:r>
      <w:proofErr w:type="gramStart"/>
      <w:r w:rsidRPr="000C50D6">
        <w:rPr>
          <w:rFonts w:ascii="Times New Roman" w:eastAsia="Times New Roman" w:hAnsi="Times New Roman" w:cs="Times New Roman"/>
          <w:sz w:val="28"/>
          <w:szCs w:val="28"/>
        </w:rPr>
        <w:t>промывают и вновь заполняют</w:t>
      </w:r>
      <w:proofErr w:type="gramEnd"/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 дезинфицирующим препаратом.</w:t>
      </w:r>
    </w:p>
    <w:p w:rsidR="00FE19D9" w:rsidRPr="000C50D6" w:rsidRDefault="00FE19D9" w:rsidP="00FE19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0D6">
        <w:rPr>
          <w:rFonts w:ascii="Times New Roman" w:eastAsia="Times New Roman" w:hAnsi="Times New Roman" w:cs="Times New Roman"/>
          <w:sz w:val="28"/>
          <w:szCs w:val="28"/>
        </w:rPr>
        <w:t>В случае обнаружения стойкого химического загрязнения, обусловленного воздействием потенциально опасных объектов во время затопления, следует принять решение о ликвидации водозаборного устройства.</w:t>
      </w:r>
    </w:p>
    <w:p w:rsidR="00FE19D9" w:rsidRPr="000C50D6" w:rsidRDefault="00FE19D9" w:rsidP="00FE19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E19D9" w:rsidRPr="000C50D6" w:rsidRDefault="00FE19D9" w:rsidP="00FE19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E19D9" w:rsidRPr="000C50D6" w:rsidRDefault="00FE19D9" w:rsidP="001B39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>ПРОВЕДЕНИЕ ДЕЗИНФЕКЦИИ ПОМЕЩЕНИЙ</w:t>
      </w:r>
    </w:p>
    <w:p w:rsidR="00FE19D9" w:rsidRPr="000C50D6" w:rsidRDefault="00FE19D9" w:rsidP="00FE19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>(обработка помещений поводится самостоятельно жильцами)</w:t>
      </w:r>
    </w:p>
    <w:p w:rsidR="00FE19D9" w:rsidRPr="000C50D6" w:rsidRDefault="00FE19D9" w:rsidP="00FE19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>Объекты обеззараживания:</w:t>
      </w:r>
    </w:p>
    <w:p w:rsidR="00FE19D9" w:rsidRPr="000C50D6" w:rsidRDefault="00867573" w:rsidP="00FE19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0D6">
        <w:rPr>
          <w:rFonts w:ascii="Times New Roman" w:eastAsia="SymbolMT" w:hAnsi="Times New Roman" w:cs="Times New Roman"/>
          <w:sz w:val="28"/>
          <w:szCs w:val="28"/>
        </w:rPr>
        <w:t xml:space="preserve">- </w:t>
      </w:r>
      <w:r w:rsidR="00FE19D9" w:rsidRPr="000C50D6">
        <w:rPr>
          <w:rFonts w:ascii="Times New Roman" w:eastAsia="Times New Roman" w:hAnsi="Times New Roman" w:cs="Times New Roman"/>
          <w:sz w:val="28"/>
          <w:szCs w:val="28"/>
        </w:rPr>
        <w:t>поверхности помещений (пол, стены, двери);</w:t>
      </w:r>
    </w:p>
    <w:p w:rsidR="00FE19D9" w:rsidRPr="000C50D6" w:rsidRDefault="00867573" w:rsidP="00FE19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0D6">
        <w:rPr>
          <w:rFonts w:ascii="Times New Roman" w:eastAsia="SymbolMT" w:hAnsi="Times New Roman" w:cs="Times New Roman"/>
          <w:sz w:val="28"/>
          <w:szCs w:val="28"/>
        </w:rPr>
        <w:t xml:space="preserve">- </w:t>
      </w:r>
      <w:r w:rsidR="00FE19D9" w:rsidRPr="000C50D6">
        <w:rPr>
          <w:rFonts w:ascii="Times New Roman" w:eastAsia="Times New Roman" w:hAnsi="Times New Roman" w:cs="Times New Roman"/>
          <w:sz w:val="28"/>
          <w:szCs w:val="28"/>
        </w:rPr>
        <w:t>посуда;</w:t>
      </w:r>
    </w:p>
    <w:p w:rsidR="00FE19D9" w:rsidRPr="000C50D6" w:rsidRDefault="00867573" w:rsidP="00FE19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0D6">
        <w:rPr>
          <w:rFonts w:ascii="Times New Roman" w:eastAsia="SymbolMT" w:hAnsi="Times New Roman" w:cs="Times New Roman"/>
          <w:sz w:val="28"/>
          <w:szCs w:val="28"/>
        </w:rPr>
        <w:t xml:space="preserve">- </w:t>
      </w:r>
      <w:r w:rsidR="00FE19D9" w:rsidRPr="000C50D6">
        <w:rPr>
          <w:rFonts w:ascii="Times New Roman" w:eastAsia="Times New Roman" w:hAnsi="Times New Roman" w:cs="Times New Roman"/>
          <w:sz w:val="28"/>
          <w:szCs w:val="28"/>
        </w:rPr>
        <w:t>белье;</w:t>
      </w:r>
    </w:p>
    <w:p w:rsidR="00FE19D9" w:rsidRPr="000C50D6" w:rsidRDefault="00867573" w:rsidP="00FE19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0D6">
        <w:rPr>
          <w:rFonts w:ascii="Times New Roman" w:eastAsia="SymbolMT" w:hAnsi="Times New Roman" w:cs="Times New Roman"/>
          <w:sz w:val="28"/>
          <w:szCs w:val="28"/>
        </w:rPr>
        <w:t xml:space="preserve">- </w:t>
      </w:r>
      <w:r w:rsidR="00FE19D9" w:rsidRPr="000C50D6">
        <w:rPr>
          <w:rFonts w:ascii="Times New Roman" w:eastAsia="Times New Roman" w:hAnsi="Times New Roman" w:cs="Times New Roman"/>
          <w:sz w:val="28"/>
          <w:szCs w:val="28"/>
        </w:rPr>
        <w:t>игрушки;</w:t>
      </w:r>
    </w:p>
    <w:p w:rsidR="00FE19D9" w:rsidRPr="000C50D6" w:rsidRDefault="00FE19D9" w:rsidP="00FE19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>Способы обеззараживания:</w:t>
      </w:r>
    </w:p>
    <w:p w:rsidR="00FE19D9" w:rsidRPr="000C50D6" w:rsidRDefault="00867573" w:rsidP="00FE19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0D6">
        <w:rPr>
          <w:rFonts w:ascii="Times New Roman" w:eastAsia="SymbolMT" w:hAnsi="Times New Roman" w:cs="Times New Roman"/>
          <w:sz w:val="28"/>
          <w:szCs w:val="28"/>
        </w:rPr>
        <w:t xml:space="preserve">- </w:t>
      </w:r>
      <w:r w:rsidR="00FE19D9" w:rsidRPr="000C50D6">
        <w:rPr>
          <w:rFonts w:ascii="Times New Roman" w:eastAsia="Times New Roman" w:hAnsi="Times New Roman" w:cs="Times New Roman"/>
          <w:sz w:val="28"/>
          <w:szCs w:val="28"/>
        </w:rPr>
        <w:t>поверхности помещений (пол, стены, мебель) протирают или орошают;</w:t>
      </w:r>
    </w:p>
    <w:p w:rsidR="00FE19D9" w:rsidRPr="000C50D6" w:rsidRDefault="00867573" w:rsidP="00FE19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0D6">
        <w:rPr>
          <w:rFonts w:ascii="Times New Roman" w:eastAsia="SymbolMT" w:hAnsi="Times New Roman" w:cs="Times New Roman"/>
          <w:sz w:val="28"/>
          <w:szCs w:val="28"/>
        </w:rPr>
        <w:t xml:space="preserve">- </w:t>
      </w:r>
      <w:r w:rsidR="00FE19D9" w:rsidRPr="000C50D6">
        <w:rPr>
          <w:rFonts w:ascii="Times New Roman" w:eastAsia="Times New Roman" w:hAnsi="Times New Roman" w:cs="Times New Roman"/>
          <w:sz w:val="28"/>
          <w:szCs w:val="28"/>
        </w:rPr>
        <w:t>посуда, белье, игрушки замачиваются в дезинфекционном растворе.</w:t>
      </w:r>
    </w:p>
    <w:p w:rsidR="00FE19D9" w:rsidRPr="000C50D6" w:rsidRDefault="00FE19D9" w:rsidP="00FE19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Для обработки помещений применяют хлорсодержащие препараты (хлорамин, ДП Алтай, ДП-2Т, </w:t>
      </w:r>
      <w:proofErr w:type="spellStart"/>
      <w:r w:rsidRPr="000C50D6">
        <w:rPr>
          <w:rFonts w:ascii="Times New Roman" w:eastAsia="Times New Roman" w:hAnsi="Times New Roman" w:cs="Times New Roman"/>
          <w:sz w:val="28"/>
          <w:szCs w:val="28"/>
        </w:rPr>
        <w:t>Дезхлор</w:t>
      </w:r>
      <w:proofErr w:type="spellEnd"/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C50D6">
        <w:rPr>
          <w:rFonts w:ascii="Times New Roman" w:eastAsia="Times New Roman" w:hAnsi="Times New Roman" w:cs="Times New Roman"/>
          <w:sz w:val="28"/>
          <w:szCs w:val="28"/>
        </w:rPr>
        <w:t>Деохлор</w:t>
      </w:r>
      <w:proofErr w:type="spellEnd"/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0C50D6">
        <w:rPr>
          <w:rFonts w:ascii="Times New Roman" w:eastAsia="Times New Roman" w:hAnsi="Times New Roman" w:cs="Times New Roman"/>
          <w:sz w:val="28"/>
          <w:szCs w:val="28"/>
        </w:rPr>
        <w:t>др</w:t>
      </w:r>
      <w:proofErr w:type="spellEnd"/>
      <w:r w:rsidRPr="000C50D6">
        <w:rPr>
          <w:rFonts w:ascii="Times New Roman" w:eastAsia="Times New Roman" w:hAnsi="Times New Roman" w:cs="Times New Roman"/>
          <w:sz w:val="28"/>
          <w:szCs w:val="28"/>
        </w:rPr>
        <w:t>)</w:t>
      </w:r>
      <w:proofErr w:type="gramStart"/>
      <w:r w:rsidRPr="000C50D6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абочие растворы готовят в пластмассовых (эмалированных) или стеклянных емкостях путем растворения необходимого </w:t>
      </w:r>
      <w:r w:rsidRPr="000C50D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количества дезинфицирующего средства в воде. Приготавливаем растворы по </w:t>
      </w:r>
      <w:proofErr w:type="spellStart"/>
      <w:r w:rsidRPr="000C50D6">
        <w:rPr>
          <w:rFonts w:ascii="Times New Roman" w:eastAsia="Times New Roman" w:hAnsi="Times New Roman" w:cs="Times New Roman"/>
          <w:sz w:val="28"/>
          <w:szCs w:val="28"/>
        </w:rPr>
        <w:t>режимуна</w:t>
      </w:r>
      <w:proofErr w:type="spellEnd"/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 вирусные заболевания.</w:t>
      </w:r>
    </w:p>
    <w:p w:rsidR="00FE19D9" w:rsidRPr="000C50D6" w:rsidRDefault="00FE19D9" w:rsidP="00FE19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>Пример 1</w:t>
      </w:r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: для приготовления 3% раствора хлорамина необходимо взять 300гр хлорамина на </w:t>
      </w:r>
      <w:smartTag w:uri="urn:schemas-microsoft-com:office:smarttags" w:element="metricconverter">
        <w:smartTagPr>
          <w:attr w:name="ProductID" w:val="10 л"/>
        </w:smartTagPr>
        <w:r w:rsidRPr="000C50D6">
          <w:rPr>
            <w:rFonts w:ascii="Times New Roman" w:eastAsia="Times New Roman" w:hAnsi="Times New Roman" w:cs="Times New Roman"/>
            <w:sz w:val="28"/>
            <w:szCs w:val="28"/>
          </w:rPr>
          <w:t>10 л</w:t>
        </w:r>
      </w:smartTag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. воды. Расход рабочего раствора при протирании - 150 мл на </w:t>
      </w:r>
      <w:smartTag w:uri="urn:schemas-microsoft-com:office:smarttags" w:element="metricconverter">
        <w:smartTagPr>
          <w:attr w:name="ProductID" w:val="1 кв. м"/>
        </w:smartTagPr>
        <w:r w:rsidRPr="000C50D6">
          <w:rPr>
            <w:rFonts w:ascii="Times New Roman" w:eastAsia="Times New Roman" w:hAnsi="Times New Roman" w:cs="Times New Roman"/>
            <w:sz w:val="28"/>
            <w:szCs w:val="28"/>
          </w:rPr>
          <w:t>1 кв. м</w:t>
        </w:r>
      </w:smartTag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, при орошении гидропультом </w:t>
      </w:r>
      <w:smartTag w:uri="urn:schemas-microsoft-com:office:smarttags" w:element="metricconverter">
        <w:smartTagPr>
          <w:attr w:name="ProductID" w:val="300 г"/>
        </w:smartTagPr>
        <w:r w:rsidRPr="000C50D6">
          <w:rPr>
            <w:rFonts w:ascii="Times New Roman" w:eastAsia="Times New Roman" w:hAnsi="Times New Roman" w:cs="Times New Roman"/>
            <w:sz w:val="28"/>
            <w:szCs w:val="28"/>
          </w:rPr>
          <w:t>300 г</w:t>
        </w:r>
      </w:smartTag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smartTag w:uri="urn:schemas-microsoft-com:office:smarttags" w:element="metricconverter">
        <w:smartTagPr>
          <w:attr w:name="ProductID" w:val="1 м"/>
        </w:smartTagPr>
        <w:r w:rsidRPr="000C50D6">
          <w:rPr>
            <w:rFonts w:ascii="Times New Roman" w:eastAsia="Times New Roman" w:hAnsi="Times New Roman" w:cs="Times New Roman"/>
            <w:sz w:val="28"/>
            <w:szCs w:val="28"/>
          </w:rPr>
          <w:t>1 м</w:t>
        </w:r>
      </w:smartTag>
      <w:r w:rsidRPr="000C50D6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0C50D6">
        <w:rPr>
          <w:rFonts w:ascii="Times New Roman" w:eastAsia="Times New Roman" w:hAnsi="Times New Roman" w:cs="Times New Roman"/>
          <w:sz w:val="28"/>
          <w:szCs w:val="28"/>
        </w:rPr>
        <w:t>кв</w:t>
      </w:r>
      <w:proofErr w:type="spellEnd"/>
      <w:r w:rsidRPr="000C50D6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Start"/>
      <w:r w:rsidRPr="000C50D6">
        <w:rPr>
          <w:rFonts w:ascii="Times New Roman" w:eastAsia="Times New Roman" w:hAnsi="Times New Roman" w:cs="Times New Roman"/>
          <w:sz w:val="28"/>
          <w:szCs w:val="28"/>
        </w:rPr>
        <w:t>,п</w:t>
      </w:r>
      <w:proofErr w:type="gramEnd"/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ри замачивании посуды - </w:t>
      </w:r>
      <w:smartTag w:uri="urn:schemas-microsoft-com:office:smarttags" w:element="metricconverter">
        <w:smartTagPr>
          <w:attr w:name="ProductID" w:val="2 л"/>
        </w:smartTagPr>
        <w:r w:rsidRPr="000C50D6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2 л</w:t>
        </w:r>
      </w:smartTag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на комплект</w:t>
      </w:r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, при замачивании </w:t>
      </w:r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сухого белья – </w:t>
      </w:r>
      <w:smartTag w:uri="urn:schemas-microsoft-com:office:smarttags" w:element="metricconverter">
        <w:smartTagPr>
          <w:attr w:name="ProductID" w:val="4 л"/>
        </w:smartTagPr>
        <w:r w:rsidRPr="000C50D6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4 л</w:t>
        </w:r>
      </w:smartTag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на </w:t>
      </w:r>
      <w:smartTag w:uri="urn:schemas-microsoft-com:office:smarttags" w:element="metricconverter">
        <w:smartTagPr>
          <w:attr w:name="ProductID" w:val="1 кг"/>
        </w:smartTagPr>
        <w:r w:rsidRPr="000C50D6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1 кг</w:t>
        </w:r>
      </w:smartTag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Время экспозиции (выдержки) 30 – 60 минут. </w:t>
      </w:r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По истечении указанного времени (30 – 60 минут) необходимо промыть чистой водой. Итого как пример на обработку одного дома площадью 200 </w:t>
      </w:r>
      <w:proofErr w:type="spellStart"/>
      <w:r w:rsidRPr="000C50D6">
        <w:rPr>
          <w:rFonts w:ascii="Times New Roman" w:eastAsia="Times New Roman" w:hAnsi="Times New Roman" w:cs="Times New Roman"/>
          <w:sz w:val="28"/>
          <w:szCs w:val="28"/>
        </w:rPr>
        <w:t>кв</w:t>
      </w:r>
      <w:proofErr w:type="gramStart"/>
      <w:r w:rsidRPr="000C50D6">
        <w:rPr>
          <w:rFonts w:ascii="Times New Roman" w:eastAsia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 (без площади территории) потребуется </w:t>
      </w:r>
      <w:smartTag w:uri="urn:schemas-microsoft-com:office:smarttags" w:element="metricconverter">
        <w:smartTagPr>
          <w:attr w:name="ProductID" w:val="60 л"/>
        </w:smartTagPr>
        <w:r w:rsidRPr="000C50D6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60 л</w:t>
        </w:r>
      </w:smartTag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рабочего раствора, то есть, </w:t>
      </w:r>
      <w:smartTag w:uri="urn:schemas-microsoft-com:office:smarttags" w:element="metricconverter">
        <w:smartTagPr>
          <w:attr w:name="ProductID" w:val="60 л"/>
        </w:smartTagPr>
        <w:r w:rsidRPr="000C50D6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60 л</w:t>
        </w:r>
      </w:smartTag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воды </w:t>
      </w:r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smartTag w:uri="urn:schemas-microsoft-com:office:smarttags" w:element="metricconverter">
        <w:smartTagPr>
          <w:attr w:name="ProductID" w:val="1,8 кг"/>
        </w:smartTagPr>
        <w:r w:rsidRPr="000C50D6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1,8 кг</w:t>
        </w:r>
      </w:smartTag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хлорамина или 6 упаковок по 300 гр.</w:t>
      </w:r>
    </w:p>
    <w:p w:rsidR="00FE19D9" w:rsidRPr="000C50D6" w:rsidRDefault="00FE19D9" w:rsidP="00FE19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E19D9" w:rsidRPr="000C50D6" w:rsidRDefault="00FE19D9" w:rsidP="001B39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>ОБРАБОТКА НАДВОРНЫХ УБОРНЫХ, ПОМОЙНЫХ ЯМ И</w:t>
      </w:r>
      <w:r w:rsidR="00DB2969"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>МУСОРНЫХ ЯЩИКОВ</w:t>
      </w:r>
    </w:p>
    <w:p w:rsidR="00FE19D9" w:rsidRPr="000C50D6" w:rsidRDefault="00FE19D9" w:rsidP="00FE19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0D6">
        <w:rPr>
          <w:rFonts w:ascii="Times New Roman" w:eastAsia="Times New Roman" w:hAnsi="Times New Roman" w:cs="Times New Roman"/>
          <w:sz w:val="28"/>
          <w:szCs w:val="28"/>
        </w:rPr>
        <w:t>Наиболее простым и доступным методом обеззараживания выгребных ям является обработка с применением химических препаратов. Для химической обработки выгребных ям (туалетов) могут использоваться любые хлорсодержащие средства, как в сухом виде, так и в растворе.</w:t>
      </w:r>
    </w:p>
    <w:p w:rsidR="00FE19D9" w:rsidRPr="000C50D6" w:rsidRDefault="00FE19D9" w:rsidP="00FE19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Обработка проводится путем заливки любыми хлорсодержащими  дезинфекционными препаратами (хлорная известь, хлорамин, гипохлорит кальция нейтральный (НГК), </w:t>
      </w:r>
      <w:proofErr w:type="spellStart"/>
      <w:r w:rsidRPr="000C50D6">
        <w:rPr>
          <w:rFonts w:ascii="Times New Roman" w:eastAsia="Times New Roman" w:hAnsi="Times New Roman" w:cs="Times New Roman"/>
          <w:sz w:val="28"/>
          <w:szCs w:val="28"/>
        </w:rPr>
        <w:t>сульфохлорантин</w:t>
      </w:r>
      <w:proofErr w:type="spellEnd"/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, ДП-2Т, </w:t>
      </w:r>
      <w:proofErr w:type="spellStart"/>
      <w:r w:rsidRPr="000C50D6">
        <w:rPr>
          <w:rFonts w:ascii="Times New Roman" w:eastAsia="Times New Roman" w:hAnsi="Times New Roman" w:cs="Times New Roman"/>
          <w:sz w:val="28"/>
          <w:szCs w:val="28"/>
        </w:rPr>
        <w:t>Дез</w:t>
      </w:r>
      <w:proofErr w:type="spellEnd"/>
      <w:r w:rsidRPr="000C50D6">
        <w:rPr>
          <w:rFonts w:ascii="Times New Roman" w:eastAsia="Times New Roman" w:hAnsi="Times New Roman" w:cs="Times New Roman"/>
          <w:sz w:val="28"/>
          <w:szCs w:val="28"/>
        </w:rPr>
        <w:t>-хлор, ДП Алтай</w:t>
      </w:r>
      <w:proofErr w:type="gramEnd"/>
    </w:p>
    <w:p w:rsidR="00FE19D9" w:rsidRPr="000C50D6" w:rsidRDefault="00FE19D9" w:rsidP="00FE19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0D6">
        <w:rPr>
          <w:rFonts w:ascii="Times New Roman" w:eastAsia="Times New Roman" w:hAnsi="Times New Roman" w:cs="Times New Roman"/>
          <w:sz w:val="28"/>
          <w:szCs w:val="28"/>
        </w:rPr>
        <w:t>и др.).</w:t>
      </w:r>
    </w:p>
    <w:p w:rsidR="00FE19D9" w:rsidRPr="000C50D6" w:rsidRDefault="00FE19D9" w:rsidP="00FE19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0D6">
        <w:rPr>
          <w:rFonts w:ascii="Times New Roman" w:eastAsia="Times New Roman" w:hAnsi="Times New Roman" w:cs="Times New Roman"/>
          <w:sz w:val="28"/>
          <w:szCs w:val="28"/>
        </w:rPr>
        <w:t>Приготовление дезинфекционного раствора проводится в соответствии с методическими рекомендациями по применению дезинфекционного препарата, при этом концентрация растворов должна быть не менее 5%.</w:t>
      </w:r>
    </w:p>
    <w:p w:rsidR="00FE19D9" w:rsidRPr="000C50D6" w:rsidRDefault="00FE19D9" w:rsidP="00FE19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Пример: </w:t>
      </w:r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для приготовления 5% рабочего раствора хлорамина необходимо взять </w:t>
      </w:r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>500г хлорамина и развести в 10л воды</w:t>
      </w:r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. Залить содержимое выгребной ямы (туалета) из расчета </w:t>
      </w:r>
      <w:smartTag w:uri="urn:schemas-microsoft-com:office:smarttags" w:element="metricconverter">
        <w:smartTagPr>
          <w:attr w:name="ProductID" w:val="2 л"/>
        </w:smartTagPr>
        <w:r w:rsidRPr="000C50D6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2 л</w:t>
        </w:r>
      </w:smartTag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на </w:t>
      </w:r>
      <w:smartTag w:uri="urn:schemas-microsoft-com:office:smarttags" w:element="metricconverter">
        <w:smartTagPr>
          <w:attr w:name="ProductID" w:val="1 кв. м"/>
        </w:smartTagPr>
        <w:r w:rsidRPr="000C50D6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1 кв. м</w:t>
        </w:r>
      </w:smartTag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нечистот. </w:t>
      </w:r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То есть, если площадь выгребной ямы составляет 5 </w:t>
      </w:r>
      <w:proofErr w:type="spellStart"/>
      <w:r w:rsidRPr="000C50D6">
        <w:rPr>
          <w:rFonts w:ascii="Times New Roman" w:eastAsia="Times New Roman" w:hAnsi="Times New Roman" w:cs="Times New Roman"/>
          <w:sz w:val="28"/>
          <w:szCs w:val="28"/>
        </w:rPr>
        <w:t>кв</w:t>
      </w:r>
      <w:proofErr w:type="gramStart"/>
      <w:r w:rsidRPr="000C50D6">
        <w:rPr>
          <w:rFonts w:ascii="Times New Roman" w:eastAsia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, то на одну выгребную яму требуется </w:t>
      </w:r>
      <w:smartTag w:uri="urn:schemas-microsoft-com:office:smarttags" w:element="metricconverter">
        <w:smartTagPr>
          <w:attr w:name="ProductID" w:val="10 л"/>
        </w:smartTagPr>
        <w:r w:rsidRPr="000C50D6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10 л</w:t>
        </w:r>
      </w:smartTag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рабочего раствора при растворении в нем </w:t>
      </w:r>
      <w:smartTag w:uri="urn:schemas-microsoft-com:office:smarttags" w:element="metricconverter">
        <w:smartTagPr>
          <w:attr w:name="ProductID" w:val="500 г"/>
        </w:smartTagPr>
        <w:r w:rsidRPr="000C50D6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500 г</w:t>
        </w:r>
      </w:smartTag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хлорамина.</w:t>
      </w:r>
    </w:p>
    <w:p w:rsidR="00FE19D9" w:rsidRPr="00FE19D9" w:rsidRDefault="00FE19D9" w:rsidP="00FE19D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При применении сухих порошкообразных хлорсодержащих препаратов засыпать нечистоты из расчета </w:t>
      </w:r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200г препарата на </w:t>
      </w:r>
      <w:smartTag w:uri="urn:schemas-microsoft-com:office:smarttags" w:element="metricconverter">
        <w:smartTagPr>
          <w:attr w:name="ProductID" w:val="1 кг"/>
        </w:smartTagPr>
        <w:r w:rsidRPr="000C50D6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1 кг</w:t>
        </w:r>
      </w:smartTag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нечистот</w:t>
      </w:r>
      <w:r w:rsidRPr="000C50D6">
        <w:rPr>
          <w:rFonts w:ascii="Times New Roman" w:eastAsia="Times New Roman" w:hAnsi="Times New Roman" w:cs="Times New Roman"/>
          <w:sz w:val="28"/>
          <w:szCs w:val="28"/>
        </w:rPr>
        <w:t xml:space="preserve">. То есть, на 1 (одну) надворную установку использовать примерно </w:t>
      </w:r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>1-</w:t>
      </w:r>
      <w:smartTag w:uri="urn:schemas-microsoft-com:office:smarttags" w:element="metricconverter">
        <w:smartTagPr>
          <w:attr w:name="ProductID" w:val="2 кг"/>
        </w:smartTagPr>
        <w:r w:rsidRPr="000C50D6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2 кг</w:t>
        </w:r>
      </w:smartTag>
      <w:r w:rsidRPr="000C50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Pr="000C50D6">
        <w:rPr>
          <w:rFonts w:ascii="Times New Roman" w:eastAsia="Times New Roman" w:hAnsi="Times New Roman" w:cs="Times New Roman"/>
          <w:sz w:val="28"/>
          <w:szCs w:val="28"/>
        </w:rPr>
        <w:t>Также можно обработать 10% раствором хлорной извести или извести белильной термостойкой, 5% раствором НГК или 7% раствором ГКТ. Норма расхода — 500 мл/м2, время воздействия</w:t>
      </w:r>
      <w:r w:rsidRPr="00FE19D9">
        <w:rPr>
          <w:rFonts w:ascii="Arial" w:eastAsia="Times New Roman" w:hAnsi="Arial" w:cs="Arial"/>
          <w:sz w:val="28"/>
          <w:szCs w:val="28"/>
        </w:rPr>
        <w:t xml:space="preserve"> 1 ч</w:t>
      </w:r>
      <w:proofErr w:type="gramStart"/>
      <w:r w:rsidRPr="00FE19D9">
        <w:rPr>
          <w:rFonts w:ascii="Arial" w:eastAsia="Times New Roman" w:hAnsi="Arial" w:cs="Arial"/>
          <w:sz w:val="28"/>
          <w:szCs w:val="28"/>
        </w:rPr>
        <w:t xml:space="preserve"> </w:t>
      </w:r>
      <w:r w:rsidR="00DB2969">
        <w:rPr>
          <w:rFonts w:ascii="Arial" w:eastAsia="Times New Roman" w:hAnsi="Arial" w:cs="Arial"/>
          <w:sz w:val="28"/>
          <w:szCs w:val="28"/>
        </w:rPr>
        <w:t>.</w:t>
      </w:r>
      <w:proofErr w:type="gramEnd"/>
      <w:r w:rsidRPr="00FE19D9">
        <w:rPr>
          <w:rFonts w:ascii="Arial" w:eastAsia="Times New Roman" w:hAnsi="Arial" w:cs="Arial"/>
          <w:sz w:val="28"/>
          <w:szCs w:val="28"/>
          <w:lang w:eastAsia="ru-RU"/>
        </w:rPr>
        <w:t xml:space="preserve">           </w:t>
      </w:r>
    </w:p>
    <w:sectPr w:rsidR="00FE19D9" w:rsidRPr="00FE19D9" w:rsidSect="00D50234">
      <w:pgSz w:w="11906" w:h="16838"/>
      <w:pgMar w:top="1134" w:right="424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7D1"/>
    <w:rsid w:val="000C50D6"/>
    <w:rsid w:val="000E7A98"/>
    <w:rsid w:val="00116A16"/>
    <w:rsid w:val="00135289"/>
    <w:rsid w:val="00180058"/>
    <w:rsid w:val="001A39F9"/>
    <w:rsid w:val="001B390D"/>
    <w:rsid w:val="002916DF"/>
    <w:rsid w:val="00622CF6"/>
    <w:rsid w:val="006A1194"/>
    <w:rsid w:val="00754EAB"/>
    <w:rsid w:val="00863747"/>
    <w:rsid w:val="00867573"/>
    <w:rsid w:val="009117D1"/>
    <w:rsid w:val="009F22A6"/>
    <w:rsid w:val="00A24A30"/>
    <w:rsid w:val="00AB4631"/>
    <w:rsid w:val="00B40428"/>
    <w:rsid w:val="00B81329"/>
    <w:rsid w:val="00C1674E"/>
    <w:rsid w:val="00D02857"/>
    <w:rsid w:val="00D44626"/>
    <w:rsid w:val="00D50234"/>
    <w:rsid w:val="00DB2969"/>
    <w:rsid w:val="00DF2AAE"/>
    <w:rsid w:val="00E57668"/>
    <w:rsid w:val="00F23A19"/>
    <w:rsid w:val="00FE1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1453</Words>
  <Characters>8285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2025-03-14T07:10:00Z</dcterms:created>
  <dcterms:modified xsi:type="dcterms:W3CDTF">2025-03-14T07:36:00Z</dcterms:modified>
</cp:coreProperties>
</file>